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大连海洋大学硕士研究生政审表</w:t>
      </w:r>
    </w:p>
    <w:p>
      <w:pPr>
        <w:rPr>
          <w:rFonts w:cs="Times New Roman"/>
          <w:b/>
          <w:bCs/>
          <w:sz w:val="24"/>
          <w:szCs w:val="24"/>
        </w:rPr>
      </w:pPr>
    </w:p>
    <w:tbl>
      <w:tblPr>
        <w:tblStyle w:val="3"/>
        <w:tblW w:w="89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203"/>
        <w:gridCol w:w="1013"/>
        <w:gridCol w:w="740"/>
        <w:gridCol w:w="1397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2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考生姓名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2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报考专业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研究方向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2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考生所在单位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2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考生毕业院校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2" w:hRule="atLeast"/>
        </w:trPr>
        <w:tc>
          <w:tcPr>
            <w:tcW w:w="8957" w:type="dxa"/>
            <w:gridSpan w:val="6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（请就该生思想政治、道德品质的现实表现进行评价）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部门公章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应届考生需加盖学院分党委（党总支）公章；</w:t>
      </w:r>
    </w:p>
    <w:p>
      <w:pPr>
        <w:rPr>
          <w:rFonts w:ascii="华文仿宋" w:hAnsi="华文仿宋" w:eastAsia="华文仿宋" w:cs="Times New Roman"/>
          <w:color w:val="000000"/>
          <w:kern w:val="0"/>
          <w:sz w:val="30"/>
          <w:szCs w:val="30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非应届考生需加盖单位人事、政工部门或社区公章。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33F9"/>
    <w:rsid w:val="4E9633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2018-03-27T12:06:00Z</dcterms:created>
  <dc:creator>天意1386732766</dc:creator>
  <cp:lastModifiedBy>天意1386732766</cp:lastModifiedBy>
  <dcterms:modified xsi:type="dcterms:W3CDTF">2018-03-27T12:07:01Z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