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default" w:ascii="方正小标宋简体" w:eastAsia="方正小标宋简体"/>
          <w:sz w:val="44"/>
          <w:szCs w:val="44"/>
          <w:lang w:val="en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辽宁省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研究生教育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项目立项指南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hAnsi="黑体" w:eastAsia="黑体" w:cs="微软雅黑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1-1辽宁省学位与研究生教育战略研究与顶层设计</w:t>
      </w:r>
      <w:bookmarkStart w:id="0" w:name="_GoBack"/>
      <w:bookmarkEnd w:id="0"/>
    </w:p>
    <w:p>
      <w:pPr>
        <w:numPr>
          <w:ilvl w:val="0"/>
          <w:numId w:val="0"/>
        </w:numPr>
        <w:spacing w:line="62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1-2辽宁振兴发展和产业升级对研究生人才需求研究</w:t>
      </w:r>
    </w:p>
    <w:p>
      <w:pPr>
        <w:numPr>
          <w:ilvl w:val="0"/>
          <w:numId w:val="0"/>
        </w:numPr>
        <w:spacing w:line="62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1-3研究生教育服务辽宁经济社会发展研究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1-4辽宁省“双一流”建设与研究生教育改革的互动研究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1-5学科评估与研究生教育资源配置联动机制研究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1-6新时代加强学科建设的路径探索与实践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1-7辽宁省研究生教育发展战略和竞争力研究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1-8辽宁省研究生教育现代化治理体系研究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1-9一流大学和一流学科建设理论与实践研究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1-10“双一流”建设成效评价研究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1-11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破“五唯”背景下学科评价体系研究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1-12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基础学科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、新兴学科、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交叉学科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建设路径研究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2-1研究生培养质量评价体系与评价标准研究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2-2新时代提高研究生培养质量的创新路径探索与实践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2-3新时代卓越研究生培养体系研究与实践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2-4多学科交叉学术型研究生培养体系研究与实践</w:t>
      </w:r>
    </w:p>
    <w:p>
      <w:pPr>
        <w:spacing w:line="62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2-5政产学研用融合专业学位研究生培养体系研究与实践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2-6省际、校际研究生联合培养机制研究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2-7研究生课程教学改革的路径探索与实践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2-8研究生学位论文质量保障与提升的理论研究与实践探索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2-9学术型研究生知识创新能力培养的实践与探索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2-10专业学位研究生实践创新能力培养的实践与探索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2-11非全日制研究生培养研究与实践</w:t>
      </w:r>
    </w:p>
    <w:p>
      <w:pPr>
        <w:spacing w:line="62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2-12研究生教学模式与课程教材建设研究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3-1新时代加强研究生思想政治教育的路径探索与实践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3-2研究生科学道德与学风建设的理论与实践研究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3-3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研究生教育学术文化建设的实践研究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3-4研究生培养过程管理的探索与实践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3-5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instrText xml:space="preserve"> HYPERLINK "http://www.baidu.com/link?url=9hobUvaNCkRE_32L5IvD8GEviysA77jaRS7IGMsLKw0ZQcSFKtmGGO_XvOoe6SFMIz7kD7Y9-G6NLGBDszlANEOQBlHcaRY7h11VMUJsA34-4TlmremtsV7pWQo4Kiccjy9Ii1EfHGSjO1nmJtTorBTXujHNNfZSmHhptzX5RUD6kxLt0rcDcaqZCaIh6a7PzioY4FtG1_Gm9iQspGgxrnTPb730fKufFBgF72KIzkfUkXGAjO37Lf0OAGw1TJeqKXXKh2KGPVVWSEj8-zwQPB6YgvZIp-24rRTUWQ8yv1ESQYChimvSCqa_hSNbULRz14wxj2Ce4wFPa41W0WpRG_mLXoJ_ctazVNR2Dw805mtPwOseMt-l7oWFnFu77P6wVIWWxfchVCQswk8ds3j91CIR-byLuJruyguSDzDslIUf7C-YGBQV_LTxX0Ll1Fi8XmdHlbzk-2R-5yATXdQyH5zgGA70XTpq0oldZJbl6F5JkqOvMHkrKGbLihELuCkAaJTVLQvT88IIiNHKAoEsbRrN7gvWr8RWzssz1nvX1oi3YOHoVWXsCAYqkNlslhY_qSCuJWmdkbHIhaTssQHqSTAEOrhDVqTLROfz9lp82vDydnXiLzbj76C6Ii5bX3hu&amp;wd=&amp;eqid=c346fec90000189f00000002642a48d8" \t "https://www.baidu.com/_blank"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学位论文质量监控与分类评价的改革与实践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end"/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3-6优秀研究生评选指标体系研究与实践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3-7信息技术与研究生教育融合研究与实践</w:t>
      </w:r>
    </w:p>
    <w:p>
      <w:pPr>
        <w:spacing w:line="62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3-8健全研究生“三全育人”机制研究</w:t>
      </w:r>
    </w:p>
    <w:p>
      <w:pPr>
        <w:spacing w:line="62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4-1提高研究生导师立德树人能力的途径探索与实践</w:t>
      </w:r>
    </w:p>
    <w:p>
      <w:pPr>
        <w:spacing w:line="62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4-2研究生导师立德树人职责评价及督导机制研究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4-3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导学关系与人才培养质量研究与探索</w:t>
      </w:r>
    </w:p>
    <w:p>
      <w:pPr>
        <w:spacing w:line="620" w:lineRule="exac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4-4研究生导师队伍建设研究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4-5优秀研究生导师团队培育机制研究与实践</w:t>
      </w:r>
    </w:p>
    <w:p>
      <w:pPr>
        <w:spacing w:line="620" w:lineRule="exact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4-6研究生教育管理队伍建设研究</w:t>
      </w:r>
    </w:p>
    <w:p>
      <w:pPr>
        <w:spacing w:line="620" w:lineRule="exac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4-7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研究生导师培训研修体系研究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与实践</w:t>
      </w:r>
    </w:p>
    <w:p>
      <w:pPr>
        <w:spacing w:line="620" w:lineRule="exact"/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4-8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instrText xml:space="preserve"> HYPERLINK "http://www.baidu.com/link?url=QGxd_ceJiYrBQRqZUYL_EL9VqVc7nXVqW7UmerXm0MLhVU308X0epNbyF8sq4jl4atPmrU5XFROo9CrfrU1uCOGhE1EOm8V01O6lCNVxPa955fQvfWR2TkUoHcBfLYv8&amp;wd=&amp;eqid=e0d8e22900008bc200000002642a4a6f" \t "https://www.baidu.com/_blank" </w:instrTex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研究生“双导师”联合培养模式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研究与实践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5-1研究生招生制度改革实践与探索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5-2提高研究生生源质量的途径探索与实践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5-3研究生教育质量常态监测体系研究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5-4研究生考核、分流选择机制研究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5-5研究生招生—培养—就业联动反馈机制研究</w:t>
      </w:r>
    </w:p>
    <w:p>
      <w:pPr>
        <w:spacing w:line="62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5-6研究生培养成本分担机制研究</w:t>
      </w:r>
    </w:p>
    <w:p>
      <w:pPr>
        <w:spacing w:line="6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6-1提高研究生教育国际化质量和水平的实践与探索</w:t>
      </w:r>
    </w:p>
    <w:p>
      <w:pPr>
        <w:spacing w:line="62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6-2加快和扩大新时代研究生教育对外开放的实践与探索</w:t>
      </w:r>
    </w:p>
    <w:p>
      <w:pPr>
        <w:spacing w:line="62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7-1其他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62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737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ZmE5MjgxNTM0ODAxNzYxYzY3NjJlMGI3OTJjYjcifQ=="/>
  </w:docVars>
  <w:rsids>
    <w:rsidRoot w:val="001A5351"/>
    <w:rsid w:val="00030087"/>
    <w:rsid w:val="000335B0"/>
    <w:rsid w:val="000410A6"/>
    <w:rsid w:val="0005350E"/>
    <w:rsid w:val="00073C45"/>
    <w:rsid w:val="000A6C84"/>
    <w:rsid w:val="000D58D8"/>
    <w:rsid w:val="000E0613"/>
    <w:rsid w:val="000F4430"/>
    <w:rsid w:val="00100279"/>
    <w:rsid w:val="00114E02"/>
    <w:rsid w:val="001476BD"/>
    <w:rsid w:val="00185AC9"/>
    <w:rsid w:val="001A184C"/>
    <w:rsid w:val="001A5351"/>
    <w:rsid w:val="00200AC7"/>
    <w:rsid w:val="0020303F"/>
    <w:rsid w:val="00204FB8"/>
    <w:rsid w:val="002140CB"/>
    <w:rsid w:val="00247444"/>
    <w:rsid w:val="0026620E"/>
    <w:rsid w:val="002A4B2E"/>
    <w:rsid w:val="002B200B"/>
    <w:rsid w:val="002F068B"/>
    <w:rsid w:val="003651ED"/>
    <w:rsid w:val="003742C0"/>
    <w:rsid w:val="003C2534"/>
    <w:rsid w:val="003D4A63"/>
    <w:rsid w:val="003E3661"/>
    <w:rsid w:val="003E5143"/>
    <w:rsid w:val="003E53E0"/>
    <w:rsid w:val="00402322"/>
    <w:rsid w:val="00402C3D"/>
    <w:rsid w:val="00423559"/>
    <w:rsid w:val="00523A38"/>
    <w:rsid w:val="00530908"/>
    <w:rsid w:val="005319CD"/>
    <w:rsid w:val="00536BED"/>
    <w:rsid w:val="00555421"/>
    <w:rsid w:val="00597BEA"/>
    <w:rsid w:val="005A6234"/>
    <w:rsid w:val="005C08F9"/>
    <w:rsid w:val="0061006E"/>
    <w:rsid w:val="00614816"/>
    <w:rsid w:val="0063028A"/>
    <w:rsid w:val="006452B1"/>
    <w:rsid w:val="00646B5A"/>
    <w:rsid w:val="006A5A79"/>
    <w:rsid w:val="006B7E95"/>
    <w:rsid w:val="006C3606"/>
    <w:rsid w:val="006C68E2"/>
    <w:rsid w:val="006E1599"/>
    <w:rsid w:val="00700173"/>
    <w:rsid w:val="0070439F"/>
    <w:rsid w:val="00756F08"/>
    <w:rsid w:val="00762270"/>
    <w:rsid w:val="007740FF"/>
    <w:rsid w:val="007C1B49"/>
    <w:rsid w:val="007C312B"/>
    <w:rsid w:val="007E6E7E"/>
    <w:rsid w:val="007F6DBD"/>
    <w:rsid w:val="00806958"/>
    <w:rsid w:val="0083631E"/>
    <w:rsid w:val="00881F46"/>
    <w:rsid w:val="008859C3"/>
    <w:rsid w:val="008A4E5A"/>
    <w:rsid w:val="008B1D7F"/>
    <w:rsid w:val="008E28C2"/>
    <w:rsid w:val="0092264D"/>
    <w:rsid w:val="00937A63"/>
    <w:rsid w:val="0095726A"/>
    <w:rsid w:val="0097046B"/>
    <w:rsid w:val="009B4403"/>
    <w:rsid w:val="009D6C5E"/>
    <w:rsid w:val="009E0FAD"/>
    <w:rsid w:val="009E6A89"/>
    <w:rsid w:val="009F07E0"/>
    <w:rsid w:val="00A034A6"/>
    <w:rsid w:val="00A037CB"/>
    <w:rsid w:val="00A1214B"/>
    <w:rsid w:val="00A17335"/>
    <w:rsid w:val="00A81E6F"/>
    <w:rsid w:val="00A95ECC"/>
    <w:rsid w:val="00AD2FDE"/>
    <w:rsid w:val="00AD69AB"/>
    <w:rsid w:val="00B22F42"/>
    <w:rsid w:val="00B60B9F"/>
    <w:rsid w:val="00B6761F"/>
    <w:rsid w:val="00B854B9"/>
    <w:rsid w:val="00B97FB2"/>
    <w:rsid w:val="00BA4AA2"/>
    <w:rsid w:val="00C04279"/>
    <w:rsid w:val="00C43A62"/>
    <w:rsid w:val="00C774F5"/>
    <w:rsid w:val="00CC18C0"/>
    <w:rsid w:val="00CC35CD"/>
    <w:rsid w:val="00D357BB"/>
    <w:rsid w:val="00D77353"/>
    <w:rsid w:val="00D9596A"/>
    <w:rsid w:val="00DA3EF2"/>
    <w:rsid w:val="00DB6A40"/>
    <w:rsid w:val="00DC1846"/>
    <w:rsid w:val="00DC5A9E"/>
    <w:rsid w:val="00DE1484"/>
    <w:rsid w:val="00E33BA5"/>
    <w:rsid w:val="00E5100D"/>
    <w:rsid w:val="00E62E76"/>
    <w:rsid w:val="00E772C1"/>
    <w:rsid w:val="00EE41EE"/>
    <w:rsid w:val="00F34C92"/>
    <w:rsid w:val="00FA614B"/>
    <w:rsid w:val="00FE6EDE"/>
    <w:rsid w:val="00FF150C"/>
    <w:rsid w:val="00FF3CA5"/>
    <w:rsid w:val="010F3B4F"/>
    <w:rsid w:val="014F6641"/>
    <w:rsid w:val="01964270"/>
    <w:rsid w:val="083D3296"/>
    <w:rsid w:val="08B75E0F"/>
    <w:rsid w:val="0AEF054D"/>
    <w:rsid w:val="0B100D93"/>
    <w:rsid w:val="0C4B0BAD"/>
    <w:rsid w:val="0D42705A"/>
    <w:rsid w:val="13BF1404"/>
    <w:rsid w:val="1B2D1349"/>
    <w:rsid w:val="1B323F92"/>
    <w:rsid w:val="1B5C578B"/>
    <w:rsid w:val="1B8F7C06"/>
    <w:rsid w:val="1BDD4B1E"/>
    <w:rsid w:val="1C6F1822"/>
    <w:rsid w:val="1EFE5672"/>
    <w:rsid w:val="211F1734"/>
    <w:rsid w:val="246333B5"/>
    <w:rsid w:val="28D0604B"/>
    <w:rsid w:val="299F1664"/>
    <w:rsid w:val="2A946B0D"/>
    <w:rsid w:val="2B6B5C2D"/>
    <w:rsid w:val="2E175F35"/>
    <w:rsid w:val="2EE91D54"/>
    <w:rsid w:val="2F296D79"/>
    <w:rsid w:val="2FD951A4"/>
    <w:rsid w:val="2FF8397F"/>
    <w:rsid w:val="33704071"/>
    <w:rsid w:val="3758527A"/>
    <w:rsid w:val="38EF5B7A"/>
    <w:rsid w:val="3BE7142E"/>
    <w:rsid w:val="3D17730C"/>
    <w:rsid w:val="3F5C7A6A"/>
    <w:rsid w:val="3F6E5909"/>
    <w:rsid w:val="40401D87"/>
    <w:rsid w:val="41820067"/>
    <w:rsid w:val="419F31E8"/>
    <w:rsid w:val="41A82C28"/>
    <w:rsid w:val="4B663938"/>
    <w:rsid w:val="4ECF5C98"/>
    <w:rsid w:val="4FC450D1"/>
    <w:rsid w:val="50AC6291"/>
    <w:rsid w:val="516F72BF"/>
    <w:rsid w:val="53FC1764"/>
    <w:rsid w:val="58105627"/>
    <w:rsid w:val="5F2A5C5E"/>
    <w:rsid w:val="5F812FDF"/>
    <w:rsid w:val="5FAE5456"/>
    <w:rsid w:val="5FFB52CB"/>
    <w:rsid w:val="613509E6"/>
    <w:rsid w:val="61664C06"/>
    <w:rsid w:val="650A5824"/>
    <w:rsid w:val="68605851"/>
    <w:rsid w:val="6BCF3CCC"/>
    <w:rsid w:val="6E796149"/>
    <w:rsid w:val="6F423CCF"/>
    <w:rsid w:val="73A96B65"/>
    <w:rsid w:val="73D2750D"/>
    <w:rsid w:val="74720184"/>
    <w:rsid w:val="75357D54"/>
    <w:rsid w:val="75994786"/>
    <w:rsid w:val="7B731A9E"/>
    <w:rsid w:val="7BF98A0B"/>
    <w:rsid w:val="7EF173E1"/>
    <w:rsid w:val="B7FFE16C"/>
    <w:rsid w:val="FFFDF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931</Words>
  <Characters>1038</Characters>
  <Lines>12</Lines>
  <Paragraphs>3</Paragraphs>
  <TotalTime>22</TotalTime>
  <ScaleCrop>false</ScaleCrop>
  <LinksUpToDate>false</LinksUpToDate>
  <CharactersWithSpaces>1040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2020-11-07T03:15:00Z</dcterms:created>
  <dc:creator>lenovo</dc:creator>
  <cp:lastModifiedBy>Administrator</cp:lastModifiedBy>
  <cp:lastPrinted>2021-08-11T18:21:00Z</cp:lastPrinted>
  <dcterms:modified xsi:type="dcterms:W3CDTF">2023-04-03T06:30:00Z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924D72C790974317BB884120E5700B11</vt:lpwstr>
  </property>
</Properties>
</file>