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CCABE">
      <w:pPr>
        <w:snapToGrid w:val="0"/>
        <w:spacing w:line="560" w:lineRule="atLeas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附件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：大连海洋大学二级学科设置（学术学位研究生）</w:t>
      </w:r>
    </w:p>
    <w:tbl>
      <w:tblPr>
        <w:tblStyle w:val="4"/>
        <w:tblW w:w="498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3"/>
        <w:gridCol w:w="2351"/>
        <w:gridCol w:w="5248"/>
      </w:tblGrid>
      <w:tr w14:paraId="0D625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3BDA5">
            <w:pPr>
              <w:widowControl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2"/>
                <w:lang w:val="en-US" w:eastAsia="zh-CN" w:bidi="ar"/>
              </w:rPr>
              <w:t>序号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9604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2"/>
                <w:lang w:bidi="ar"/>
              </w:rPr>
              <w:t>一级学科名称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689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2"/>
                <w:lang w:bidi="ar"/>
              </w:rPr>
              <w:t>二级学科名称</w:t>
            </w:r>
          </w:p>
        </w:tc>
      </w:tr>
      <w:tr w14:paraId="2C9CE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A6D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1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94E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法学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B80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宪法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与行政法学</w:t>
            </w:r>
          </w:p>
        </w:tc>
      </w:tr>
      <w:tr w14:paraId="5322C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247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1ED7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A1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国际法学</w:t>
            </w:r>
          </w:p>
        </w:tc>
      </w:tr>
      <w:tr w14:paraId="7E67C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7FA9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079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F35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环境与资源保护法学</w:t>
            </w:r>
          </w:p>
        </w:tc>
      </w:tr>
      <w:tr w14:paraId="7E6CA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39F7E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2E597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67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民商法学</w:t>
            </w:r>
          </w:p>
        </w:tc>
      </w:tr>
      <w:tr w14:paraId="0189F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4E5B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ECCB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D591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区域国别专题研究</w:t>
            </w:r>
          </w:p>
        </w:tc>
      </w:tr>
      <w:tr w14:paraId="234CE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E1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2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61FC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马克思主义理论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6D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马克思主义基本原理</w:t>
            </w:r>
          </w:p>
        </w:tc>
      </w:tr>
      <w:tr w14:paraId="127D0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C3B88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04C89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403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马克思主义中国化研究</w:t>
            </w:r>
          </w:p>
        </w:tc>
      </w:tr>
      <w:tr w14:paraId="33ABD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84D4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9864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701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思想政治教育</w:t>
            </w:r>
          </w:p>
        </w:tc>
      </w:tr>
      <w:tr w14:paraId="1BF6C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4E0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3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437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海洋科学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845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物理海洋学</w:t>
            </w:r>
          </w:p>
        </w:tc>
      </w:tr>
      <w:tr w14:paraId="11F6A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C1FC7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8666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6EA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海洋化学</w:t>
            </w:r>
          </w:p>
        </w:tc>
      </w:tr>
      <w:tr w14:paraId="6AF7B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97E8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264F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5E58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海洋生物学</w:t>
            </w:r>
          </w:p>
        </w:tc>
      </w:tr>
      <w:tr w14:paraId="59B0D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DDA7D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20DB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6D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海洋技术</w:t>
            </w:r>
          </w:p>
        </w:tc>
      </w:tr>
      <w:tr w14:paraId="17579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AC75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19084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88A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海洋环境科学</w:t>
            </w:r>
          </w:p>
        </w:tc>
      </w:tr>
      <w:tr w14:paraId="14180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53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4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6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生物学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CC30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水生生物学</w:t>
            </w:r>
          </w:p>
        </w:tc>
      </w:tr>
      <w:tr w14:paraId="66026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41AB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0FE2B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F3F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生物化学与分子生物学</w:t>
            </w:r>
          </w:p>
        </w:tc>
      </w:tr>
      <w:tr w14:paraId="3E594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85B1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23A3E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01C9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养殖生态学</w:t>
            </w:r>
          </w:p>
        </w:tc>
      </w:tr>
      <w:tr w14:paraId="5F126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9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5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9B1C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控制科学与工程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1D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控制理论与控制工程</w:t>
            </w:r>
          </w:p>
        </w:tc>
      </w:tr>
      <w:tr w14:paraId="00A8D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D9829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C9ED7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6ED0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检测技术与自动化装置</w:t>
            </w:r>
          </w:p>
        </w:tc>
      </w:tr>
      <w:tr w14:paraId="1D13A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9EA0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776A0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4B5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模式识别与智能系统</w:t>
            </w:r>
          </w:p>
        </w:tc>
      </w:tr>
      <w:tr w14:paraId="35973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CD5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6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CA2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计算机科学与技术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8EE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计算机系统结构</w:t>
            </w:r>
          </w:p>
        </w:tc>
      </w:tr>
      <w:tr w14:paraId="3DB41E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C9759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54F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9D30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计算机应用技术</w:t>
            </w:r>
          </w:p>
        </w:tc>
      </w:tr>
      <w:tr w14:paraId="237FA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389C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628CE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A4C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人工智能</w:t>
            </w:r>
          </w:p>
        </w:tc>
      </w:tr>
      <w:tr w14:paraId="1BA67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32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7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C5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水利工程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DCEA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水力学及河流动力学</w:t>
            </w:r>
          </w:p>
        </w:tc>
      </w:tr>
      <w:tr w14:paraId="39298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6535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90B3A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59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水工结构工程</w:t>
            </w:r>
          </w:p>
        </w:tc>
      </w:tr>
      <w:tr w14:paraId="4578C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6B56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A717C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A1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港口、海岸及近海工程</w:t>
            </w:r>
          </w:p>
        </w:tc>
      </w:tr>
      <w:tr w14:paraId="0A95DE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FEA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8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1A4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船舶与海洋工程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1E0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船舶与海洋结构物设计制造</w:t>
            </w:r>
          </w:p>
        </w:tc>
      </w:tr>
      <w:tr w14:paraId="239EE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49DAE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F3079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BD67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轮机工程与船舶安全</w:t>
            </w:r>
          </w:p>
        </w:tc>
      </w:tr>
      <w:tr w14:paraId="2A602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45C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9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BAD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农业工程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70EA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农业机械化工程</w:t>
            </w:r>
          </w:p>
        </w:tc>
      </w:tr>
      <w:tr w14:paraId="0A570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2E287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33FD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27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农业生物环境与能源工程</w:t>
            </w:r>
          </w:p>
        </w:tc>
      </w:tr>
      <w:tr w14:paraId="739F2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AAC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10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9235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食品科学与工程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3495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食品科学</w:t>
            </w:r>
          </w:p>
        </w:tc>
      </w:tr>
      <w:tr w14:paraId="5F98B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8EDAE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E0CD9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3D1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水产品加工及贮藏工程</w:t>
            </w:r>
          </w:p>
        </w:tc>
      </w:tr>
      <w:tr w14:paraId="67B4A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25575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18C1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3F8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食品质量与安全</w:t>
            </w:r>
          </w:p>
        </w:tc>
      </w:tr>
      <w:tr w14:paraId="27032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C31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11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45C2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水产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BE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水产养殖</w:t>
            </w:r>
          </w:p>
        </w:tc>
      </w:tr>
      <w:tr w14:paraId="57EE6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18F17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2D299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1771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渔业资源</w:t>
            </w:r>
          </w:p>
        </w:tc>
      </w:tr>
      <w:tr w14:paraId="0588B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155E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52E51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801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水产遗传育种与繁殖</w:t>
            </w:r>
          </w:p>
        </w:tc>
      </w:tr>
      <w:tr w14:paraId="37381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3CAA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3696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797C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水产设施与智慧渔业</w:t>
            </w:r>
          </w:p>
        </w:tc>
      </w:tr>
      <w:tr w14:paraId="632A9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F80D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12</w:t>
            </w:r>
          </w:p>
        </w:tc>
        <w:tc>
          <w:tcPr>
            <w:tcW w:w="11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0C44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工商管理学</w:t>
            </w: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CB7C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会计学</w:t>
            </w:r>
          </w:p>
        </w:tc>
      </w:tr>
      <w:tr w14:paraId="3DC5B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4524E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E3A03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A2D1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企业管理</w:t>
            </w:r>
          </w:p>
        </w:tc>
      </w:tr>
      <w:tr w14:paraId="50761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E72D3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6993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36E3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技术经济及管理</w:t>
            </w:r>
          </w:p>
        </w:tc>
      </w:tr>
    </w:tbl>
    <w:p w14:paraId="468796BA"/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5OGFhZDA2MDVmNzk5NjJlMTUyNjY3MTQ4MTUwMjgifQ=="/>
  </w:docVars>
  <w:rsids>
    <w:rsidRoot w:val="00172A27"/>
    <w:rsid w:val="00172A27"/>
    <w:rsid w:val="0051239D"/>
    <w:rsid w:val="00F378DC"/>
    <w:rsid w:val="00FC75BD"/>
    <w:rsid w:val="010C067B"/>
    <w:rsid w:val="03531A23"/>
    <w:rsid w:val="059D172E"/>
    <w:rsid w:val="069C7DCE"/>
    <w:rsid w:val="0A347E80"/>
    <w:rsid w:val="0C2D787A"/>
    <w:rsid w:val="0D96351B"/>
    <w:rsid w:val="10976458"/>
    <w:rsid w:val="13FB4725"/>
    <w:rsid w:val="204B4361"/>
    <w:rsid w:val="21283E66"/>
    <w:rsid w:val="2DDC44FD"/>
    <w:rsid w:val="31AB1268"/>
    <w:rsid w:val="33E33401"/>
    <w:rsid w:val="3F9261E5"/>
    <w:rsid w:val="3FF25CAA"/>
    <w:rsid w:val="437F2DDD"/>
    <w:rsid w:val="474437C1"/>
    <w:rsid w:val="474C70F2"/>
    <w:rsid w:val="48EB6866"/>
    <w:rsid w:val="4C1822BF"/>
    <w:rsid w:val="4E671C19"/>
    <w:rsid w:val="535C1B59"/>
    <w:rsid w:val="5EC17D11"/>
    <w:rsid w:val="6AA350EA"/>
    <w:rsid w:val="6E8B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18"/>
      <w:szCs w:val="18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387</Characters>
  <Lines>88</Lines>
  <Paragraphs>79</Paragraphs>
  <TotalTime>2</TotalTime>
  <ScaleCrop>false</ScaleCrop>
  <LinksUpToDate>false</LinksUpToDate>
  <CharactersWithSpaces>387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2025-09-01T05:52:00Z</dcterms:created>
  <dc:creator>w11</dc:creator>
  <cp:lastModifiedBy>Lumos</cp:lastModifiedBy>
  <cp:lastPrinted>2025-04-23T07:57:00Z</cp:lastPrinted>
  <dcterms:modified xsi:type="dcterms:W3CDTF">2026-09-08T08:50:20Z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0379679BF9314D6B91E19BAD70C1DFBA_12</vt:lpwstr>
  </property>
  <property fmtid="{D5CDD505-2E9C-101B-9397-08002B2CF9AE}" pid="4" name="KSOTemplateDocerSaveRecord">
    <vt:lpwstr>eyJoZGlkIjoiM2NmMDhlMjZkOWMwYjU3YjkwMDdiM2ZiNDRhOGU5NzMiLCJ1c2VySWQiOiIxNDEzMDkzMjMwIn0=</vt:lpwstr>
  </property>
</Properties>
</file>